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05006" w:rsidRDefault="00205006" w:rsidP="00205006">
      <w:pPr>
        <w:rPr>
          <w:rFonts w:ascii="Arial" w:hAnsi="Arial" w:cs="Arial"/>
          <w:snapToGrid w:val="0"/>
        </w:rPr>
      </w:pPr>
      <w:r w:rsidRPr="000971FF">
        <w:rPr>
          <w:rFonts w:ascii="Arial" w:hAnsi="Arial" w:cs="Arial"/>
          <w:snapToGrid w:val="0"/>
        </w:rPr>
        <w:t>To:</w:t>
      </w:r>
      <w:r>
        <w:rPr>
          <w:rFonts w:ascii="Arial" w:hAnsi="Arial" w:cs="Arial"/>
          <w:snapToGrid w:val="0"/>
        </w:rPr>
        <w:t xml:space="preserve"> “CONTACT NAME”</w:t>
      </w:r>
    </w:p>
    <w:p w:rsidR="00205006" w:rsidRDefault="00205006" w:rsidP="00205006">
      <w:pPr>
        <w:rPr>
          <w:rFonts w:ascii="Arial" w:hAnsi="Arial" w:cs="Arial"/>
          <w:snapToGrid w:val="0"/>
        </w:rPr>
      </w:pPr>
      <w:r>
        <w:rPr>
          <w:rFonts w:ascii="Arial" w:hAnsi="Arial" w:cs="Arial"/>
          <w:snapToGrid w:val="0"/>
        </w:rPr>
        <w:t>“ADDRESS”</w:t>
      </w:r>
    </w:p>
    <w:p w:rsidR="00205006" w:rsidRDefault="00205006" w:rsidP="00205006">
      <w:pPr>
        <w:rPr>
          <w:rFonts w:ascii="Arial" w:hAnsi="Arial" w:cs="Arial"/>
          <w:b/>
          <w:snapToGrid w:val="0"/>
        </w:rPr>
      </w:pPr>
      <w:r>
        <w:rPr>
          <w:rFonts w:ascii="Arial" w:hAnsi="Arial" w:cs="Arial"/>
          <w:snapToGrid w:val="0"/>
        </w:rPr>
        <w:t>“CITY”</w:t>
      </w:r>
      <w:r w:rsidRPr="000971FF">
        <w:rPr>
          <w:rFonts w:ascii="Arial" w:hAnsi="Arial" w:cs="Arial"/>
          <w:b/>
          <w:snapToGrid w:val="0"/>
        </w:rPr>
        <w:t xml:space="preserve"> </w:t>
      </w:r>
    </w:p>
    <w:p w:rsidR="00205006" w:rsidRPr="00397A45" w:rsidRDefault="00205006" w:rsidP="00205006">
      <w:pPr>
        <w:rPr>
          <w:rFonts w:ascii="Arial" w:hAnsi="Arial" w:cs="Arial"/>
          <w:bCs/>
          <w:snapToGrid w:val="0"/>
        </w:rPr>
      </w:pPr>
      <w:r w:rsidRPr="00397A45">
        <w:rPr>
          <w:rFonts w:ascii="Arial" w:hAnsi="Arial" w:cs="Arial"/>
          <w:bCs/>
          <w:snapToGrid w:val="0"/>
        </w:rPr>
        <w:t>“STATE”</w:t>
      </w:r>
    </w:p>
    <w:p w:rsidR="00205006" w:rsidRPr="000971FF" w:rsidRDefault="00205006" w:rsidP="00205006">
      <w:pPr>
        <w:rPr>
          <w:rFonts w:ascii="Arial" w:hAnsi="Arial" w:cs="Arial"/>
          <w:b/>
          <w:snapToGrid w:val="0"/>
        </w:rPr>
      </w:pPr>
      <w:r w:rsidRPr="000971FF">
        <w:rPr>
          <w:rFonts w:ascii="Arial" w:hAnsi="Arial" w:cs="Arial"/>
          <w:b/>
          <w:snapToGrid w:val="0"/>
        </w:rPr>
        <w:tab/>
      </w:r>
    </w:p>
    <w:p w:rsidR="00205006" w:rsidRPr="000971FF" w:rsidRDefault="00205006" w:rsidP="00205006">
      <w:pPr>
        <w:rPr>
          <w:rFonts w:ascii="Arial" w:hAnsi="Arial" w:cs="Arial"/>
          <w:snapToGrid w:val="0"/>
        </w:rPr>
      </w:pPr>
    </w:p>
    <w:p w:rsidR="00205006" w:rsidRPr="000971FF" w:rsidRDefault="00205006" w:rsidP="00205006">
      <w:pPr>
        <w:rPr>
          <w:rFonts w:ascii="Arial" w:hAnsi="Arial" w:cs="Arial"/>
          <w:snapToGrid w:val="0"/>
        </w:rPr>
      </w:pPr>
    </w:p>
    <w:p w:rsidR="00205006" w:rsidRPr="000971FF" w:rsidRDefault="00205006" w:rsidP="00205006">
      <w:pPr>
        <w:rPr>
          <w:rFonts w:ascii="Arial" w:hAnsi="Arial" w:cs="Arial"/>
          <w:snapToGrid w:val="0"/>
        </w:rPr>
      </w:pPr>
      <w:r w:rsidRPr="000971FF">
        <w:rPr>
          <w:rFonts w:ascii="Arial" w:hAnsi="Arial" w:cs="Arial"/>
          <w:snapToGrid w:val="0"/>
        </w:rPr>
        <w:t>FOR IMMEDIATE RELEASE</w:t>
      </w:r>
    </w:p>
    <w:p w:rsidR="00205006" w:rsidRPr="000971FF" w:rsidRDefault="00205006" w:rsidP="00205006">
      <w:pPr>
        <w:rPr>
          <w:rFonts w:ascii="Arial" w:hAnsi="Arial" w:cs="Arial"/>
          <w:b/>
          <w:snapToGrid w:val="0"/>
        </w:rPr>
      </w:pPr>
      <w:r w:rsidRPr="000971FF">
        <w:rPr>
          <w:rFonts w:ascii="Arial" w:hAnsi="Arial" w:cs="Arial"/>
          <w:b/>
          <w:snapToGrid w:val="0"/>
        </w:rPr>
        <w:t>[PR Date]</w:t>
      </w:r>
    </w:p>
    <w:p w:rsidR="00205006" w:rsidRPr="000971FF" w:rsidRDefault="00205006" w:rsidP="00205006">
      <w:pPr>
        <w:rPr>
          <w:rFonts w:ascii="Arial" w:hAnsi="Arial" w:cs="Arial"/>
          <w:snapToGrid w:val="0"/>
        </w:rPr>
      </w:pPr>
    </w:p>
    <w:p w:rsidR="00205006" w:rsidRPr="000971FF" w:rsidRDefault="00205006" w:rsidP="00205006">
      <w:pPr>
        <w:rPr>
          <w:rFonts w:ascii="Arial" w:hAnsi="Arial" w:cs="Arial"/>
          <w:i/>
          <w:snapToGrid w:val="0"/>
          <w:sz w:val="20"/>
          <w:szCs w:val="20"/>
        </w:rPr>
      </w:pPr>
      <w:r w:rsidRPr="000971FF">
        <w:rPr>
          <w:rFonts w:ascii="Arial" w:hAnsi="Arial" w:cs="Arial"/>
          <w:snapToGrid w:val="0"/>
        </w:rPr>
        <w:t>Media Contact:</w:t>
      </w:r>
      <w:r w:rsidRPr="000971FF">
        <w:rPr>
          <w:rFonts w:ascii="Arial" w:hAnsi="Arial" w:cs="Arial"/>
          <w:snapToGrid w:val="0"/>
        </w:rPr>
        <w:br/>
        <w:t xml:space="preserve">Jonathan </w:t>
      </w:r>
      <w:proofErr w:type="spellStart"/>
      <w:r w:rsidRPr="000971FF">
        <w:rPr>
          <w:rFonts w:ascii="Arial" w:hAnsi="Arial" w:cs="Arial"/>
          <w:snapToGrid w:val="0"/>
        </w:rPr>
        <w:t>Perfington</w:t>
      </w:r>
      <w:proofErr w:type="spellEnd"/>
      <w:r w:rsidRPr="000971FF">
        <w:rPr>
          <w:rFonts w:ascii="Arial" w:hAnsi="Arial" w:cs="Arial"/>
          <w:snapToGrid w:val="0"/>
        </w:rPr>
        <w:br/>
        <w:t>President and Managing Director, North America</w:t>
      </w:r>
    </w:p>
    <w:p w:rsidR="00205006" w:rsidRPr="000971FF" w:rsidRDefault="00205006" w:rsidP="00205006">
      <w:pPr>
        <w:rPr>
          <w:rFonts w:ascii="Arial" w:hAnsi="Arial" w:cs="Arial"/>
        </w:rPr>
      </w:pPr>
    </w:p>
    <w:p w:rsidR="00205006" w:rsidRDefault="00205006" w:rsidP="00205006">
      <w:pPr>
        <w:rPr>
          <w:rFonts w:ascii="Arial" w:hAnsi="Arial" w:cs="Arial"/>
          <w:b/>
          <w:sz w:val="28"/>
          <w:szCs w:val="28"/>
        </w:rPr>
      </w:pPr>
      <w:bookmarkStart w:id="0" w:name="OLE_LINK3"/>
      <w:r w:rsidRPr="000971FF">
        <w:rPr>
          <w:rFonts w:ascii="Arial" w:hAnsi="Arial" w:cs="Arial"/>
          <w:b/>
          <w:sz w:val="28"/>
          <w:szCs w:val="28"/>
        </w:rPr>
        <w:t xml:space="preserve">Modern Events Space and Meeting Room </w:t>
      </w:r>
    </w:p>
    <w:p w:rsidR="00205006" w:rsidRDefault="00205006" w:rsidP="00205006">
      <w:pPr>
        <w:rPr>
          <w:rFonts w:ascii="Arial" w:hAnsi="Arial" w:cs="Arial"/>
          <w:b/>
          <w:sz w:val="28"/>
          <w:szCs w:val="28"/>
        </w:rPr>
      </w:pPr>
      <w:r w:rsidRPr="000971FF">
        <w:rPr>
          <w:rFonts w:ascii="Arial" w:hAnsi="Arial" w:cs="Arial"/>
          <w:b/>
          <w:sz w:val="28"/>
          <w:szCs w:val="28"/>
        </w:rPr>
        <w:t>in Bernal Heights, San Francisco</w:t>
      </w:r>
    </w:p>
    <w:p w:rsidR="00205006" w:rsidRPr="000971FF" w:rsidRDefault="00205006" w:rsidP="00205006">
      <w:pPr>
        <w:rPr>
          <w:rFonts w:ascii="Arial" w:hAnsi="Arial" w:cs="Arial"/>
          <w:b/>
          <w:sz w:val="28"/>
          <w:szCs w:val="28"/>
        </w:rPr>
      </w:pPr>
    </w:p>
    <w:p w:rsidR="00205006" w:rsidRPr="000971FF" w:rsidRDefault="00205006" w:rsidP="00205006">
      <w:pPr>
        <w:rPr>
          <w:rFonts w:ascii="Arial" w:hAnsi="Arial" w:cs="Arial"/>
          <w:i/>
        </w:rPr>
      </w:pPr>
      <w:bookmarkStart w:id="1" w:name="OLE_LINK4"/>
      <w:bookmarkEnd w:id="0"/>
      <w:r w:rsidRPr="000971FF">
        <w:rPr>
          <w:rFonts w:ascii="Arial" w:hAnsi="Arial" w:cs="Arial"/>
          <w:i/>
        </w:rPr>
        <w:t>Newly remodeled conference room available at The Landon Hotel San Francisco for meetings seating 35 and special gatherings standing up to 70 guests.</w:t>
      </w:r>
    </w:p>
    <w:bookmarkEnd w:id="1"/>
    <w:p w:rsidR="00205006" w:rsidRPr="000971FF" w:rsidRDefault="00205006" w:rsidP="00205006">
      <w:pPr>
        <w:rPr>
          <w:rFonts w:ascii="Arial" w:hAnsi="Arial" w:cs="Arial"/>
        </w:rPr>
      </w:pPr>
    </w:p>
    <w:p w:rsidR="00205006" w:rsidRPr="000971FF" w:rsidRDefault="00205006" w:rsidP="00205006">
      <w:pPr>
        <w:rPr>
          <w:rFonts w:ascii="Arial" w:hAnsi="Arial" w:cs="Arial"/>
        </w:rPr>
      </w:pPr>
      <w:r w:rsidRPr="000971FF">
        <w:rPr>
          <w:rFonts w:ascii="Arial" w:hAnsi="Arial" w:cs="Arial"/>
        </w:rPr>
        <w:t xml:space="preserve">San Francisco, CA.  </w:t>
      </w:r>
      <w:bookmarkStart w:id="2" w:name="OLE_LINK1"/>
      <w:r w:rsidRPr="000971FF">
        <w:rPr>
          <w:rFonts w:ascii="Arial" w:hAnsi="Arial" w:cs="Arial"/>
        </w:rPr>
        <w:t xml:space="preserve">Event planners, meeting organizers, and organization leaders who need a welcoming, professional, beautifully designed off-site place to host meetings and events in San Francisco have a new solution.  The Landon Hotel, in Bernal Heights San Francisco has a modern-designed events and meeting room available for informal and formal gatherings.  </w:t>
      </w:r>
      <w:bookmarkEnd w:id="2"/>
    </w:p>
    <w:p w:rsidR="00205006" w:rsidRPr="000971FF" w:rsidRDefault="00205006" w:rsidP="00205006">
      <w:pPr>
        <w:rPr>
          <w:rFonts w:ascii="Arial" w:hAnsi="Arial" w:cs="Arial"/>
        </w:rPr>
      </w:pPr>
    </w:p>
    <w:p w:rsidR="00205006" w:rsidRPr="000971FF" w:rsidRDefault="00205006" w:rsidP="00205006">
      <w:pPr>
        <w:rPr>
          <w:rFonts w:ascii="Arial" w:hAnsi="Arial" w:cs="Arial"/>
        </w:rPr>
      </w:pPr>
      <w:r w:rsidRPr="000971FF">
        <w:rPr>
          <w:rFonts w:ascii="Arial" w:hAnsi="Arial" w:cs="Arial"/>
        </w:rPr>
        <w:t>The events and meeting room is reserved for meetings of up to 35 people and is available for special events and informal gatherings of up to 70 guests.  The room has amenities including Wi-Fi and wired Ethernet, and Epson projector and large LCD monitor, available whiteboards, easels and full access to the hotel’s on-site business center with a laser printer and office supplies.  The San Francisco meeting space is strategically designed to be stylish yet comfortable. What sets the space apart even further is getting the space plus luxury concierge service.</w:t>
      </w:r>
    </w:p>
    <w:p w:rsidR="00205006" w:rsidRPr="000971FF" w:rsidRDefault="00205006" w:rsidP="00205006">
      <w:pPr>
        <w:rPr>
          <w:rFonts w:ascii="Arial" w:hAnsi="Arial" w:cs="Arial"/>
        </w:rPr>
      </w:pPr>
    </w:p>
    <w:p w:rsidR="00205006" w:rsidRPr="000971FF" w:rsidRDefault="00205006" w:rsidP="00205006">
      <w:pPr>
        <w:rPr>
          <w:rFonts w:ascii="Arial" w:hAnsi="Arial" w:cs="Arial"/>
        </w:rPr>
      </w:pPr>
    </w:p>
    <w:p w:rsidR="00205006" w:rsidRDefault="00205006" w:rsidP="00205006">
      <w:pPr>
        <w:rPr>
          <w:rFonts w:ascii="Arial" w:hAnsi="Arial" w:cs="Arial"/>
        </w:rPr>
      </w:pPr>
    </w:p>
    <w:p w:rsidR="00084DC1" w:rsidRDefault="00084DC1"/>
    <w:sectPr w:rsidR="00084DC1" w:rsidSect="0092395A">
      <w:headerReference w:type="even" r:id="rId4"/>
      <w:headerReference w:type="first" r:id="rId5"/>
      <w:pgSz w:w="12240" w:h="15840"/>
      <w:pgMar w:top="1515" w:right="1440" w:bottom="1440" w:left="1440" w:header="720" w:footer="11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6CC5" w:rsidRDefault="0020500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style="position:absolute;margin-left:0;margin-top:0;width:612pt;height:11in;z-index:-251657216;mso-wrap-edited:f;mso-position-horizontal:center;mso-position-horizontal-relative:margin;mso-position-vertical:center;mso-position-vertical-relative:margin" wrapcoords="8523 1779 8523 3006 10800 3088 10800 20434 1217 20700 1217 20904 6644 21068 10800 21088 -26 21272 -26 21538 21600 21538 21600 21272 10800 21088 14955 21068 20329 20904 20329 20761 19588 20700 10800 20434 10800 3088 12388 3006 12441 2986 12282 2761 12520 2740 13050 2536 13050 2229 10191 2106 11514 2086 11594 2065 11594 1779 8523 1779">
          <v:imagedata r:id="rId1" o:title="landon_letterhea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6CC5" w:rsidRDefault="0020500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6" type="#_x0000_t75" style="position:absolute;margin-left:0;margin-top:0;width:612pt;height:11in;z-index:-251656192;mso-wrap-edited:f;mso-position-horizontal:center;mso-position-horizontal-relative:margin;mso-position-vertical:center;mso-position-vertical-relative:margin" wrapcoords="8523 1779 8523 3006 10800 3088 10800 20434 1217 20700 1217 20904 6644 21068 10800 21088 -26 21272 -26 21538 21600 21538 21600 21272 10800 21088 14955 21068 20329 20904 20329 20761 19588 20700 10800 20434 10800 3088 12388 3006 12441 2986 12282 2761 12520 2740 13050 2536 13050 2229 10191 2106 11514 2086 11594 2065 11594 1779 8523 1779">
          <v:imagedata r:id="rId1" o:title="landon_letterhead"/>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006"/>
    <w:rsid w:val="00084DC1"/>
    <w:rsid w:val="00192586"/>
    <w:rsid w:val="00205006"/>
    <w:rsid w:val="002771D1"/>
    <w:rsid w:val="00284429"/>
    <w:rsid w:val="003B38AC"/>
    <w:rsid w:val="00434920"/>
    <w:rsid w:val="006F17D8"/>
    <w:rsid w:val="00C2426E"/>
    <w:rsid w:val="00CA7648"/>
    <w:rsid w:val="00DF3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05D23F4-4132-46E5-B0B1-C9DDD7A51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006"/>
    <w:pPr>
      <w:spacing w:after="0" w:line="240" w:lineRule="auto"/>
    </w:pPr>
    <w:rPr>
      <w:rFonts w:ascii="Cambria" w:eastAsia="Cambria" w:hAnsi="Cambria"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IINDEX">
    <w:name w:val="CEI INDEX"/>
    <w:basedOn w:val="Normal"/>
    <w:link w:val="CEIINDEXChar"/>
    <w:qFormat/>
    <w:rsid w:val="00DF3889"/>
    <w:pPr>
      <w:jc w:val="center"/>
    </w:pPr>
    <w:rPr>
      <w:rFonts w:ascii="Calibri" w:eastAsia="Times New Roman" w:hAnsi="Calibri"/>
      <w:b/>
      <w:i/>
      <w:iCs/>
      <w:color w:val="0070C0"/>
      <w:sz w:val="40"/>
      <w:szCs w:val="40"/>
      <w:u w:val="single"/>
    </w:rPr>
  </w:style>
  <w:style w:type="character" w:customStyle="1" w:styleId="CEIINDEXChar">
    <w:name w:val="CEI INDEX Char"/>
    <w:basedOn w:val="DefaultParagraphFont"/>
    <w:link w:val="CEIINDEX"/>
    <w:rsid w:val="00DF3889"/>
    <w:rPr>
      <w:rFonts w:ascii="Calibri" w:eastAsia="Times New Roman" w:hAnsi="Calibri" w:cs="Times New Roman"/>
      <w:b/>
      <w:i/>
      <w:iCs/>
      <w:color w:val="0070C0"/>
      <w:kern w:val="0"/>
      <w:sz w:val="40"/>
      <w:szCs w:val="40"/>
      <w:u w:val="single"/>
      <w14:ligatures w14:val="none"/>
    </w:rPr>
  </w:style>
  <w:style w:type="paragraph" w:styleId="Header">
    <w:name w:val="header"/>
    <w:basedOn w:val="Normal"/>
    <w:link w:val="HeaderChar"/>
    <w:rsid w:val="00205006"/>
    <w:pPr>
      <w:tabs>
        <w:tab w:val="center" w:pos="4320"/>
        <w:tab w:val="right" w:pos="8640"/>
      </w:tabs>
    </w:pPr>
  </w:style>
  <w:style w:type="character" w:customStyle="1" w:styleId="HeaderChar">
    <w:name w:val="Header Char"/>
    <w:basedOn w:val="DefaultParagraphFont"/>
    <w:link w:val="Header"/>
    <w:rsid w:val="00205006"/>
    <w:rPr>
      <w:rFonts w:ascii="Cambria" w:eastAsia="Cambria" w:hAnsi="Cambria"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2.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1123</Characters>
  <Application>Microsoft Office Word</Application>
  <DocSecurity>0</DocSecurity>
  <Lines>9</Lines>
  <Paragraphs>2</Paragraphs>
  <ScaleCrop>false</ScaleCrop>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Turner</dc:creator>
  <cp:keywords/>
  <dc:description/>
  <cp:lastModifiedBy>Chris Turner</cp:lastModifiedBy>
  <cp:revision>1</cp:revision>
  <dcterms:created xsi:type="dcterms:W3CDTF">2023-05-05T17:20:00Z</dcterms:created>
  <dcterms:modified xsi:type="dcterms:W3CDTF">2023-05-05T17:20:00Z</dcterms:modified>
</cp:coreProperties>
</file>